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1DF9" w14:textId="18891354" w:rsidR="00161DA6" w:rsidRDefault="00161DA6" w:rsidP="00161DA6">
      <w:pPr>
        <w:spacing w:after="0" w:line="240" w:lineRule="auto"/>
      </w:pPr>
      <w:r w:rsidRPr="00161DA6">
        <w:rPr>
          <w:rStyle w:val="Heading1Char"/>
          <w:b/>
          <w:bCs/>
        </w:rPr>
        <w:t>E-bikes in Our Neighborhood</w:t>
      </w:r>
      <w:r>
        <w:br/>
      </w:r>
      <w:r w:rsidRPr="00161DA6">
        <w:rPr>
          <w:rStyle w:val="Heading2Char"/>
        </w:rPr>
        <w:t>How to ride responsibly, follow local rules and look out for one another in Virginia Beach.</w:t>
      </w:r>
      <w:r>
        <w:br/>
      </w:r>
      <w:r>
        <w:br/>
      </w:r>
      <w:r w:rsidRPr="005C0521">
        <w:t>E</w:t>
      </w:r>
      <w:r>
        <w:t>lectronic bicycles (e-bikes) offer a fun and efficient way to get around — and they’re growing in popularity nationwide. As a result, they’re becoming an increasingly common sight in Virginia Beach neighborhoods. But with that growing use, it’s important for everyone to stay safe, be mindful of others, follow local rules and show courtesy to neighbors, pedestrians and drivers.</w:t>
      </w:r>
      <w:r>
        <w:br/>
      </w:r>
    </w:p>
    <w:p w14:paraId="09530854" w14:textId="02252AF2" w:rsidR="00161DA6" w:rsidRDefault="00161DA6" w:rsidP="00161DA6">
      <w:r w:rsidRPr="00161DA6">
        <w:rPr>
          <w:rStyle w:val="Heading3Char"/>
        </w:rPr>
        <w:t>Know the Basics</w:t>
      </w:r>
      <w:r>
        <w:br/>
        <w:t xml:space="preserve">Under Virginia law, e-bikes are generally treated like traditional bicycles and riders have the same rights and responsibilities on the road. Riders must obey standard traffic laws — such as riding with traffic, obeying signals and signs and using proper lighting at night. While registration, licensing and insurance are not required, riders </w:t>
      </w:r>
      <w:r>
        <w:rPr>
          <w:i/>
          <w:iCs/>
        </w:rPr>
        <w:t>do</w:t>
      </w:r>
      <w:r>
        <w:t xml:space="preserve"> have a responsibility to operate them responsibly — especially in residential areas.</w:t>
      </w:r>
    </w:p>
    <w:p w14:paraId="517337D6" w14:textId="77777777" w:rsidR="00161DA6" w:rsidRPr="000F2DCC" w:rsidRDefault="00161DA6" w:rsidP="00161DA6">
      <w:pPr>
        <w:pStyle w:val="Heading3"/>
        <w:spacing w:before="0" w:after="0" w:line="240" w:lineRule="auto"/>
      </w:pPr>
      <w:r w:rsidRPr="000F2DCC">
        <w:t>Classed and Unclassed E-bikes</w:t>
      </w:r>
    </w:p>
    <w:p w14:paraId="674CCB69" w14:textId="0824798D" w:rsidR="00161DA6" w:rsidRPr="000F2DCC" w:rsidRDefault="00161DA6" w:rsidP="00161DA6">
      <w:r w:rsidRPr="000F2DCC">
        <w:t xml:space="preserve">E-bikes are generally grouped into categories based on how fast they can go and how the motor works, which helps determine where they’re allowed to operate. </w:t>
      </w:r>
    </w:p>
    <w:p w14:paraId="312596C7" w14:textId="77777777" w:rsidR="00161DA6" w:rsidRPr="000F2DCC" w:rsidRDefault="00161DA6" w:rsidP="00161DA6">
      <w:pPr>
        <w:pStyle w:val="ListParagraph"/>
        <w:numPr>
          <w:ilvl w:val="0"/>
          <w:numId w:val="3"/>
        </w:numPr>
        <w:spacing w:after="0" w:line="240" w:lineRule="auto"/>
        <w:rPr>
          <w:b/>
          <w:bCs/>
        </w:rPr>
      </w:pPr>
      <w:r w:rsidRPr="000F2DCC">
        <w:rPr>
          <w:b/>
          <w:bCs/>
        </w:rPr>
        <w:t xml:space="preserve">Class 1 e-bikes </w:t>
      </w:r>
      <w:r w:rsidRPr="000F2DCC">
        <w:t>provide pedal assistance only (no throttle) and stop assisting at 20 miles per hour</w:t>
      </w:r>
      <w:r>
        <w:t>.</w:t>
      </w:r>
      <w:r w:rsidRPr="000F2DCC">
        <w:t xml:space="preserve"> </w:t>
      </w:r>
    </w:p>
    <w:p w14:paraId="0A161561" w14:textId="77777777" w:rsidR="00161DA6" w:rsidRPr="000F2DCC" w:rsidRDefault="00161DA6" w:rsidP="00161DA6">
      <w:pPr>
        <w:pStyle w:val="ListParagraph"/>
        <w:numPr>
          <w:ilvl w:val="0"/>
          <w:numId w:val="3"/>
        </w:numPr>
        <w:spacing w:after="0" w:line="240" w:lineRule="auto"/>
        <w:rPr>
          <w:b/>
          <w:bCs/>
        </w:rPr>
      </w:pPr>
      <w:r w:rsidRPr="000F2DCC">
        <w:rPr>
          <w:b/>
          <w:bCs/>
        </w:rPr>
        <w:t xml:space="preserve">Class 2 e-bikes </w:t>
      </w:r>
      <w:r w:rsidRPr="000F2DCC">
        <w:t>also top out at 20 miles per hour but include a pedal assist and throttle that can power the bike without pedaling</w:t>
      </w:r>
      <w:r>
        <w:t>.</w:t>
      </w:r>
    </w:p>
    <w:p w14:paraId="0C3EEFDA" w14:textId="77777777" w:rsidR="00161DA6" w:rsidRPr="000F2DCC" w:rsidRDefault="00161DA6" w:rsidP="00161DA6">
      <w:pPr>
        <w:pStyle w:val="ListParagraph"/>
        <w:numPr>
          <w:ilvl w:val="0"/>
          <w:numId w:val="3"/>
        </w:numPr>
        <w:spacing w:after="0" w:line="240" w:lineRule="auto"/>
        <w:rPr>
          <w:b/>
          <w:bCs/>
        </w:rPr>
      </w:pPr>
      <w:r w:rsidRPr="000F2DCC">
        <w:rPr>
          <w:b/>
          <w:bCs/>
        </w:rPr>
        <w:t xml:space="preserve">Class 3 e-bikes </w:t>
      </w:r>
      <w:r w:rsidRPr="000F2DCC">
        <w:t>provide</w:t>
      </w:r>
      <w:r w:rsidRPr="000F2DCC">
        <w:rPr>
          <w:b/>
          <w:bCs/>
        </w:rPr>
        <w:t xml:space="preserve"> </w:t>
      </w:r>
      <w:r w:rsidRPr="000F2DCC">
        <w:t>pedal assist only and can reach speeds up to 28 miles per hour. In Virginia, riders must be at least 14 years old and helmets are required for both riders and passengers.</w:t>
      </w:r>
    </w:p>
    <w:p w14:paraId="19F9D61A" w14:textId="7A57DA1B" w:rsidR="00161DA6" w:rsidRPr="00161DA6" w:rsidRDefault="00161DA6" w:rsidP="00161DA6">
      <w:pPr>
        <w:pStyle w:val="ListParagraph"/>
        <w:numPr>
          <w:ilvl w:val="0"/>
          <w:numId w:val="3"/>
        </w:numPr>
        <w:spacing w:after="0" w:line="240" w:lineRule="auto"/>
        <w:rPr>
          <w:b/>
          <w:bCs/>
        </w:rPr>
      </w:pPr>
      <w:r w:rsidRPr="000F2DCC">
        <w:rPr>
          <w:b/>
          <w:bCs/>
        </w:rPr>
        <w:t xml:space="preserve">Unclassed e-bikes (electric motor bike/e-moto) </w:t>
      </w:r>
      <w:r w:rsidRPr="000F2DCC">
        <w:t>do not fit into the three-class system, typically because they exceed speed or power limits. Classed e-bikes are more consistently regulated and are allowed on shared-use paths and bike facilities whereas unclassed e-bikes are more akin to mopeds or motor vehicles and are not allowed on shared-use paths and bike facilities.</w:t>
      </w:r>
      <w:r>
        <w:br/>
      </w:r>
    </w:p>
    <w:p w14:paraId="2097593F" w14:textId="77777777" w:rsidR="00161DA6" w:rsidRPr="005C0521" w:rsidRDefault="00161DA6" w:rsidP="00161DA6">
      <w:pPr>
        <w:pStyle w:val="Heading3"/>
        <w:spacing w:before="0" w:after="0" w:line="240" w:lineRule="auto"/>
      </w:pPr>
      <w:r w:rsidRPr="005C0521">
        <w:t xml:space="preserve">Where </w:t>
      </w:r>
      <w:r>
        <w:t>and How You Ride Matters</w:t>
      </w:r>
    </w:p>
    <w:p w14:paraId="69478965" w14:textId="17572D61" w:rsidR="00161DA6" w:rsidRDefault="00161DA6" w:rsidP="00161DA6">
      <w:pPr>
        <w:spacing w:after="0" w:line="240" w:lineRule="auto"/>
      </w:pPr>
      <w:r>
        <w:t xml:space="preserve">Just like traditional bicycles, e-bikes may be used on streets, bike lanes, shared-use paths and sidewalks </w:t>
      </w:r>
      <w:r>
        <w:rPr>
          <w:i/>
          <w:iCs/>
        </w:rPr>
        <w:t>outside</w:t>
      </w:r>
      <w:r>
        <w:t xml:space="preserve"> certain high-traffic zones (such as Town Center).</w:t>
      </w:r>
      <w:r>
        <w:br/>
      </w:r>
      <w:r>
        <w:br/>
        <w:t xml:space="preserve">In the Resort Area, e-bikes are not allowed on Oceanfront plazas or park, the Boardwalk, the Boardwalk Bike Path, or on sidewalks. </w:t>
      </w:r>
      <w:r>
        <w:br/>
      </w:r>
    </w:p>
    <w:p w14:paraId="786EDAC7" w14:textId="77777777" w:rsidR="00161DA6" w:rsidRDefault="00161DA6" w:rsidP="00161DA6">
      <w:pPr>
        <w:spacing w:after="0" w:line="240" w:lineRule="auto"/>
      </w:pPr>
      <w:r w:rsidRPr="00161DA6">
        <w:rPr>
          <w:rStyle w:val="Heading3Char"/>
        </w:rPr>
        <w:t>Helmet Rules and Safety Gear</w:t>
      </w:r>
      <w:r>
        <w:t xml:space="preserve">               </w:t>
      </w:r>
    </w:p>
    <w:p w14:paraId="4FCC047F" w14:textId="77777777" w:rsidR="00161DA6" w:rsidRDefault="00161DA6" w:rsidP="00161DA6">
      <w:pPr>
        <w:pStyle w:val="Heading4"/>
      </w:pPr>
      <w:r>
        <w:t>Helmets are required for:</w:t>
      </w:r>
    </w:p>
    <w:p w14:paraId="60D54DE2" w14:textId="77777777" w:rsidR="00161DA6" w:rsidRDefault="00161DA6" w:rsidP="00161DA6">
      <w:pPr>
        <w:pStyle w:val="ListParagraph"/>
        <w:numPr>
          <w:ilvl w:val="0"/>
          <w:numId w:val="1"/>
        </w:numPr>
        <w:spacing w:after="0" w:line="240" w:lineRule="auto"/>
      </w:pPr>
      <w:r>
        <w:t>Riders 14 and younger</w:t>
      </w:r>
    </w:p>
    <w:p w14:paraId="5F9FF3F8" w14:textId="71213D13" w:rsidR="00161DA6" w:rsidRDefault="00161DA6" w:rsidP="00161DA6">
      <w:pPr>
        <w:pStyle w:val="ListParagraph"/>
        <w:numPr>
          <w:ilvl w:val="0"/>
          <w:numId w:val="1"/>
        </w:numPr>
        <w:spacing w:after="0" w:line="240" w:lineRule="auto"/>
      </w:pPr>
      <w:r>
        <w:t xml:space="preserve">Anyone riding or operating a Class 3 e-bike (the fastest class, </w:t>
      </w:r>
      <w:proofErr w:type="gramStart"/>
      <w:r>
        <w:t>travels</w:t>
      </w:r>
      <w:proofErr w:type="gramEnd"/>
      <w:r>
        <w:t xml:space="preserve"> up to 28 mph)</w:t>
      </w:r>
    </w:p>
    <w:p w14:paraId="647F19D1" w14:textId="25ACE237" w:rsidR="00161DA6" w:rsidRDefault="00161DA6" w:rsidP="00161DA6">
      <w:pPr>
        <w:spacing w:after="0" w:line="240" w:lineRule="auto"/>
      </w:pPr>
      <w:r>
        <w:lastRenderedPageBreak/>
        <w:t xml:space="preserve">At night, riders must use a white front light plus a </w:t>
      </w:r>
      <w:proofErr w:type="gramStart"/>
      <w:r>
        <w:t>rear red</w:t>
      </w:r>
      <w:proofErr w:type="gramEnd"/>
      <w:r>
        <w:t xml:space="preserve"> reflector on their bike and use caution when passing pedestrians or other riders. It’s also good practice to add reflectors and wear bright clothing to stay visible.</w:t>
      </w:r>
      <w:r>
        <w:br/>
      </w:r>
      <w:r>
        <w:br/>
      </w:r>
      <w:r w:rsidRPr="00161DA6">
        <w:rPr>
          <w:rStyle w:val="Heading3Char"/>
        </w:rPr>
        <w:t>Neighborhood Safety and Courtesy Are Key:</w:t>
      </w:r>
    </w:p>
    <w:p w14:paraId="7B0E5571" w14:textId="77777777" w:rsidR="00161DA6" w:rsidRPr="00161DA6" w:rsidRDefault="00161DA6" w:rsidP="00161DA6">
      <w:pPr>
        <w:pStyle w:val="Heading4"/>
      </w:pPr>
      <w:r w:rsidRPr="00161DA6">
        <w:t>Riders should:</w:t>
      </w:r>
    </w:p>
    <w:p w14:paraId="6FF0CD2E" w14:textId="77777777" w:rsidR="00161DA6" w:rsidRDefault="00161DA6" w:rsidP="00161DA6">
      <w:pPr>
        <w:pStyle w:val="ListParagraph"/>
        <w:numPr>
          <w:ilvl w:val="0"/>
          <w:numId w:val="2"/>
        </w:numPr>
        <w:spacing w:after="0" w:line="240" w:lineRule="auto"/>
      </w:pPr>
      <w:r>
        <w:t>Slow down near homes, parks and sidewalks</w:t>
      </w:r>
    </w:p>
    <w:p w14:paraId="03FC44BE" w14:textId="77777777" w:rsidR="00161DA6" w:rsidRDefault="00161DA6" w:rsidP="00161DA6">
      <w:pPr>
        <w:pStyle w:val="ListParagraph"/>
        <w:numPr>
          <w:ilvl w:val="0"/>
          <w:numId w:val="2"/>
        </w:numPr>
        <w:spacing w:after="0" w:line="240" w:lineRule="auto"/>
      </w:pPr>
      <w:r>
        <w:t>Yield to pedestrians and announce passes when appropriate</w:t>
      </w:r>
    </w:p>
    <w:p w14:paraId="7FE5D734" w14:textId="77777777" w:rsidR="00161DA6" w:rsidRDefault="00161DA6" w:rsidP="00161DA6">
      <w:pPr>
        <w:pStyle w:val="ListParagraph"/>
        <w:numPr>
          <w:ilvl w:val="0"/>
          <w:numId w:val="2"/>
        </w:numPr>
        <w:spacing w:after="0" w:line="240" w:lineRule="auto"/>
      </w:pPr>
      <w:r>
        <w:t>Avoid weaving through people or traffic</w:t>
      </w:r>
    </w:p>
    <w:p w14:paraId="2F7DF036" w14:textId="77777777" w:rsidR="00161DA6" w:rsidRDefault="00161DA6" w:rsidP="00161DA6">
      <w:pPr>
        <w:pStyle w:val="ListParagraph"/>
        <w:numPr>
          <w:ilvl w:val="0"/>
          <w:numId w:val="2"/>
        </w:numPr>
        <w:spacing w:after="0" w:line="240" w:lineRule="auto"/>
      </w:pPr>
      <w:r>
        <w:t>Ride single-file when others are nearby</w:t>
      </w:r>
    </w:p>
    <w:p w14:paraId="0D750716" w14:textId="77777777" w:rsidR="00161DA6" w:rsidRDefault="00161DA6" w:rsidP="00161DA6">
      <w:pPr>
        <w:pStyle w:val="ListParagraph"/>
        <w:numPr>
          <w:ilvl w:val="0"/>
          <w:numId w:val="2"/>
        </w:numPr>
        <w:spacing w:after="0" w:line="240" w:lineRule="auto"/>
      </w:pPr>
      <w:r>
        <w:t>Stay alert by keeping at least one ear free of headphones</w:t>
      </w:r>
    </w:p>
    <w:p w14:paraId="7EF89938" w14:textId="14FAEC3A" w:rsidR="00161DA6" w:rsidRDefault="00161DA6" w:rsidP="00161DA6">
      <w:pPr>
        <w:pStyle w:val="ListParagraph"/>
        <w:numPr>
          <w:ilvl w:val="0"/>
          <w:numId w:val="2"/>
        </w:numPr>
        <w:spacing w:after="0" w:line="240" w:lineRule="auto"/>
      </w:pPr>
      <w:r>
        <w:t xml:space="preserve">Keeping eyes on the road or path ahead and not on a cell phone </w:t>
      </w:r>
      <w:r>
        <w:br/>
      </w:r>
    </w:p>
    <w:p w14:paraId="271A63AA" w14:textId="3D47DB41" w:rsidR="00C210D0" w:rsidRDefault="00161DA6" w:rsidP="00161DA6">
      <w:pPr>
        <w:spacing w:after="0" w:line="240" w:lineRule="auto"/>
      </w:pPr>
      <w:r>
        <w:t xml:space="preserve">Parents and guardians are encouraged to talk with younger riders about expectations, helmet use and safe riding behavior. </w:t>
      </w:r>
      <w:r>
        <w:br/>
      </w:r>
      <w:r>
        <w:br/>
        <w:t xml:space="preserve">For more details — including a full overview of e-bike classes, specific rules and official guidance — visit the City of Virginia Beach’s resources on e-bikes at </w:t>
      </w:r>
      <w:hyperlink r:id="rId8">
        <w:r w:rsidRPr="333018F1">
          <w:rPr>
            <w:rStyle w:val="Hyperlink"/>
          </w:rPr>
          <w:t>VirginiaBeach.gov/e-bikes</w:t>
        </w:r>
      </w:hyperlink>
      <w:r>
        <w:t xml:space="preserve">. </w:t>
      </w:r>
    </w:p>
    <w:sectPr w:rsidR="00C210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A8C"/>
    <w:multiLevelType w:val="hybridMultilevel"/>
    <w:tmpl w:val="195A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B120A"/>
    <w:multiLevelType w:val="hybridMultilevel"/>
    <w:tmpl w:val="686093E0"/>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44CB5A03"/>
    <w:multiLevelType w:val="hybridMultilevel"/>
    <w:tmpl w:val="FA82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0236629">
    <w:abstractNumId w:val="1"/>
  </w:num>
  <w:num w:numId="2" w16cid:durableId="1365979017">
    <w:abstractNumId w:val="2"/>
  </w:num>
  <w:num w:numId="3" w16cid:durableId="269314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DA6"/>
    <w:rsid w:val="00161DA6"/>
    <w:rsid w:val="001B3352"/>
    <w:rsid w:val="002D25B5"/>
    <w:rsid w:val="00385358"/>
    <w:rsid w:val="00791D51"/>
    <w:rsid w:val="00975812"/>
    <w:rsid w:val="00C210D0"/>
    <w:rsid w:val="00C22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D8EC"/>
  <w15:chartTrackingRefBased/>
  <w15:docId w15:val="{70C9A8CD-8ECB-462C-990E-91AFFFC1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DA6"/>
  </w:style>
  <w:style w:type="paragraph" w:styleId="Heading1">
    <w:name w:val="heading 1"/>
    <w:basedOn w:val="Normal"/>
    <w:next w:val="Normal"/>
    <w:link w:val="Heading1Char"/>
    <w:uiPriority w:val="9"/>
    <w:qFormat/>
    <w:rsid w:val="00161D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61D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61D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61D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1D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1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1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1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1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D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61D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61D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61D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1D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1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1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1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1DA6"/>
    <w:rPr>
      <w:rFonts w:eastAsiaTheme="majorEastAsia" w:cstheme="majorBidi"/>
      <w:color w:val="272727" w:themeColor="text1" w:themeTint="D8"/>
    </w:rPr>
  </w:style>
  <w:style w:type="paragraph" w:styleId="Title">
    <w:name w:val="Title"/>
    <w:basedOn w:val="Normal"/>
    <w:next w:val="Normal"/>
    <w:link w:val="TitleChar"/>
    <w:uiPriority w:val="10"/>
    <w:qFormat/>
    <w:rsid w:val="00161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1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1D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1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1DA6"/>
    <w:pPr>
      <w:spacing w:before="160"/>
      <w:jc w:val="center"/>
    </w:pPr>
    <w:rPr>
      <w:i/>
      <w:iCs/>
      <w:color w:val="404040" w:themeColor="text1" w:themeTint="BF"/>
    </w:rPr>
  </w:style>
  <w:style w:type="character" w:customStyle="1" w:styleId="QuoteChar">
    <w:name w:val="Quote Char"/>
    <w:basedOn w:val="DefaultParagraphFont"/>
    <w:link w:val="Quote"/>
    <w:uiPriority w:val="29"/>
    <w:rsid w:val="00161DA6"/>
    <w:rPr>
      <w:i/>
      <w:iCs/>
      <w:color w:val="404040" w:themeColor="text1" w:themeTint="BF"/>
    </w:rPr>
  </w:style>
  <w:style w:type="paragraph" w:styleId="ListParagraph">
    <w:name w:val="List Paragraph"/>
    <w:basedOn w:val="Normal"/>
    <w:uiPriority w:val="34"/>
    <w:qFormat/>
    <w:rsid w:val="00161DA6"/>
    <w:pPr>
      <w:ind w:left="720"/>
      <w:contextualSpacing/>
    </w:pPr>
  </w:style>
  <w:style w:type="character" w:styleId="IntenseEmphasis">
    <w:name w:val="Intense Emphasis"/>
    <w:basedOn w:val="DefaultParagraphFont"/>
    <w:uiPriority w:val="21"/>
    <w:qFormat/>
    <w:rsid w:val="00161DA6"/>
    <w:rPr>
      <w:i/>
      <w:iCs/>
      <w:color w:val="0F4761" w:themeColor="accent1" w:themeShade="BF"/>
    </w:rPr>
  </w:style>
  <w:style w:type="paragraph" w:styleId="IntenseQuote">
    <w:name w:val="Intense Quote"/>
    <w:basedOn w:val="Normal"/>
    <w:next w:val="Normal"/>
    <w:link w:val="IntenseQuoteChar"/>
    <w:uiPriority w:val="30"/>
    <w:qFormat/>
    <w:rsid w:val="00161D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1DA6"/>
    <w:rPr>
      <w:i/>
      <w:iCs/>
      <w:color w:val="0F4761" w:themeColor="accent1" w:themeShade="BF"/>
    </w:rPr>
  </w:style>
  <w:style w:type="character" w:styleId="IntenseReference">
    <w:name w:val="Intense Reference"/>
    <w:basedOn w:val="DefaultParagraphFont"/>
    <w:uiPriority w:val="32"/>
    <w:qFormat/>
    <w:rsid w:val="00161DA6"/>
    <w:rPr>
      <w:b/>
      <w:bCs/>
      <w:smallCaps/>
      <w:color w:val="0F4761" w:themeColor="accent1" w:themeShade="BF"/>
      <w:spacing w:val="5"/>
    </w:rPr>
  </w:style>
  <w:style w:type="table" w:styleId="TableGrid">
    <w:name w:val="Table Grid"/>
    <w:basedOn w:val="TableNormal"/>
    <w:uiPriority w:val="39"/>
    <w:rsid w:val="00161D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61DA6"/>
    <w:rPr>
      <w:color w:val="467886" w:themeColor="hyperlink"/>
      <w:u w:val="single"/>
    </w:rPr>
  </w:style>
  <w:style w:type="paragraph" w:styleId="CommentText">
    <w:name w:val="annotation text"/>
    <w:basedOn w:val="Normal"/>
    <w:link w:val="CommentTextChar"/>
    <w:uiPriority w:val="99"/>
    <w:semiHidden/>
    <w:unhideWhenUsed/>
    <w:rsid w:val="00161DA6"/>
    <w:pPr>
      <w:spacing w:line="240" w:lineRule="auto"/>
    </w:pPr>
    <w:rPr>
      <w:sz w:val="20"/>
      <w:szCs w:val="20"/>
    </w:rPr>
  </w:style>
  <w:style w:type="character" w:customStyle="1" w:styleId="CommentTextChar">
    <w:name w:val="Comment Text Char"/>
    <w:basedOn w:val="DefaultParagraphFont"/>
    <w:link w:val="CommentText"/>
    <w:uiPriority w:val="99"/>
    <w:semiHidden/>
    <w:rsid w:val="00161DA6"/>
    <w:rPr>
      <w:sz w:val="20"/>
      <w:szCs w:val="20"/>
    </w:rPr>
  </w:style>
  <w:style w:type="character" w:styleId="CommentReference">
    <w:name w:val="annotation reference"/>
    <w:basedOn w:val="DefaultParagraphFont"/>
    <w:uiPriority w:val="99"/>
    <w:semiHidden/>
    <w:unhideWhenUsed/>
    <w:rsid w:val="00161D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rginiabeach.gov/e-bik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96d773-c0a8-4a80-a94a-0ae27bed36ed">
      <Terms xmlns="http://schemas.microsoft.com/office/infopath/2007/PartnerControls"/>
    </lcf76f155ced4ddcb4097134ff3c332f>
    <TaxCatchAll xmlns="19f24706-e559-4877-9ce7-60d428098ad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D99314155CA04385E5B0ED47FDFEEA" ma:contentTypeVersion="16" ma:contentTypeDescription="Create a new document." ma:contentTypeScope="" ma:versionID="1e52ab5d98ac27cc3c45dbdbe74898d3">
  <xsd:schema xmlns:xsd="http://www.w3.org/2001/XMLSchema" xmlns:xs="http://www.w3.org/2001/XMLSchema" xmlns:p="http://schemas.microsoft.com/office/2006/metadata/properties" xmlns:ns2="5796d773-c0a8-4a80-a94a-0ae27bed36ed" xmlns:ns3="19f24706-e559-4877-9ce7-60d428098ad7" targetNamespace="http://schemas.microsoft.com/office/2006/metadata/properties" ma:root="true" ma:fieldsID="3e94be1bd6029150a118b810055fd764" ns2:_="" ns3:_="">
    <xsd:import namespace="5796d773-c0a8-4a80-a94a-0ae27bed36ed"/>
    <xsd:import namespace="19f24706-e559-4877-9ce7-60d428098ad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6d773-c0a8-4a80-a94a-0ae27bed3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8c776c8-3240-4a81-9097-123094f609c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f24706-e559-4877-9ce7-60d428098ad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6c02a9b-d0c5-4164-b2b3-d6d5cf94ed88}" ma:internalName="TaxCatchAll" ma:showField="CatchAllData" ma:web="19f24706-e559-4877-9ce7-60d428098ad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77AE4-C87C-453A-9222-7A892C6C2830}">
  <ds:schemaRefs>
    <ds:schemaRef ds:uri="http://schemas.microsoft.com/office/2006/metadata/properties"/>
    <ds:schemaRef ds:uri="http://schemas.microsoft.com/office/infopath/2007/PartnerControls"/>
    <ds:schemaRef ds:uri="5796d773-c0a8-4a80-a94a-0ae27bed36ed"/>
    <ds:schemaRef ds:uri="19f24706-e559-4877-9ce7-60d428098ad7"/>
  </ds:schemaRefs>
</ds:datastoreItem>
</file>

<file path=customXml/itemProps2.xml><?xml version="1.0" encoding="utf-8"?>
<ds:datastoreItem xmlns:ds="http://schemas.openxmlformats.org/officeDocument/2006/customXml" ds:itemID="{E169679C-6C5C-4F93-B188-B6ADB64D9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6d773-c0a8-4a80-a94a-0ae27bed36ed"/>
    <ds:schemaRef ds:uri="19f24706-e559-4877-9ce7-60d428098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52FBC-338B-48A7-8B70-0B59B443F5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533</Words>
  <Characters>2797</Characters>
  <Application>Microsoft Office Word</Application>
  <DocSecurity>0</DocSecurity>
  <Lines>60</Lines>
  <Paragraphs>23</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Jina N. Gaines</dc:creator>
  <cp:keywords/>
  <dc:description/>
  <cp:lastModifiedBy>Bryan C. Clark</cp:lastModifiedBy>
  <cp:revision>3</cp:revision>
  <dcterms:created xsi:type="dcterms:W3CDTF">2026-03-12T20:48:00Z</dcterms:created>
  <dcterms:modified xsi:type="dcterms:W3CDTF">2026-03-13T18:06:00Z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0x0101002DD99314155CA04385E5B0ED47FDFEEA</vt:lpwstr>
  </property>
</Properties>
</file>